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center"/>
        <w:rPr>
          <w:rFonts w:cs="Helvetica" w:asciiTheme="minorEastAsia" w:hAnsiTheme="minorEastAsia"/>
          <w:color w:val="000000"/>
          <w:kern w:val="0"/>
          <w:sz w:val="44"/>
          <w:szCs w:val="44"/>
        </w:rPr>
      </w:pPr>
      <w:r>
        <w:rPr>
          <w:rFonts w:hint="eastAsia" w:cs="Helvetica" w:asciiTheme="minorEastAsia" w:hAnsiTheme="minorEastAsia"/>
          <w:b/>
          <w:bCs/>
          <w:color w:val="000000"/>
          <w:kern w:val="0"/>
          <w:sz w:val="44"/>
          <w:szCs w:val="44"/>
          <w:lang w:eastAsia="zh-CN"/>
        </w:rPr>
        <w:t>国家留学基金委</w:t>
      </w:r>
      <w:r>
        <w:rPr>
          <w:rFonts w:cs="Helvetica" w:asciiTheme="minorEastAsia" w:hAnsiTheme="minorEastAsia"/>
          <w:b/>
          <w:bCs/>
          <w:color w:val="000000"/>
          <w:kern w:val="0"/>
          <w:sz w:val="44"/>
          <w:szCs w:val="44"/>
        </w:rPr>
        <w:t>关于遴选2018年赴联合国粮农组织实习人员的通知</w:t>
      </w:r>
      <w:r>
        <w:rPr>
          <w:rFonts w:cs="Helvetica" w:asciiTheme="minorEastAsia" w:hAnsiTheme="minorEastAsia"/>
          <w:color w:val="000000"/>
          <w:kern w:val="0"/>
          <w:sz w:val="44"/>
          <w:szCs w:val="44"/>
        </w:rPr>
        <w:t xml:space="preserve"> </w:t>
      </w:r>
    </w:p>
    <w:p>
      <w:pPr>
        <w:pStyle w:val="6"/>
        <w:shd w:val="clear" w:color="auto" w:fill="FFFFFF"/>
        <w:spacing w:before="156" w:beforeLines="50" w:after="0" w:line="480" w:lineRule="exact"/>
        <w:ind w:firstLine="640" w:firstLineChars="200"/>
        <w:rPr>
          <w:rFonts w:ascii="仿宋" w:hAnsi="仿宋" w:eastAsia="仿宋" w:cs="Helvetica"/>
          <w:color w:val="000000"/>
          <w:sz w:val="32"/>
          <w:szCs w:val="32"/>
        </w:rPr>
      </w:pPr>
      <w:r>
        <w:rPr>
          <w:rFonts w:hint="eastAsia" w:ascii="仿宋" w:hAnsi="仿宋" w:eastAsia="仿宋" w:cs="Helvetica"/>
          <w:color w:val="000000"/>
          <w:sz w:val="32"/>
          <w:szCs w:val="32"/>
        </w:rPr>
        <w:t>为服务国家外交工作，通过向国际组织输送人才更好地参与国际事务，培养和储备一批国际组织人才，国家留学基金管理委员会（简称国家留学</w:t>
      </w:r>
      <w:bookmarkStart w:id="0" w:name="_GoBack"/>
      <w:bookmarkEnd w:id="0"/>
      <w:r>
        <w:rPr>
          <w:rFonts w:hint="eastAsia" w:ascii="仿宋" w:hAnsi="仿宋" w:eastAsia="仿宋" w:cs="Helvetica"/>
          <w:color w:val="000000"/>
          <w:sz w:val="32"/>
          <w:szCs w:val="32"/>
        </w:rPr>
        <w:t>基金委）设立并实施国际组织实习项目，详见国家留学网“2018年国际组织实习项目专栏”http://www.csc.edu.cn/chuguo/s/1118。根据与联合国粮农组织签署实习生的合作协议，2018年国家留学基金管理委员会将选拔76名实习生赴该组织任职，选派办法详见https://www.csc.edu.cn/article/1381。现将有关事宜通知如下：</w:t>
      </w:r>
    </w:p>
    <w:p>
      <w:pPr>
        <w:pStyle w:val="2"/>
        <w:shd w:val="clear" w:color="auto" w:fill="FFFFFF"/>
        <w:spacing w:after="0" w:line="480" w:lineRule="exact"/>
        <w:rPr>
          <w:rFonts w:ascii="仿宋" w:hAnsi="仿宋" w:eastAsia="仿宋" w:cs="Helvetica"/>
          <w:color w:val="333333"/>
          <w:sz w:val="32"/>
          <w:szCs w:val="32"/>
        </w:rPr>
      </w:pPr>
      <w:r>
        <w:rPr>
          <w:rStyle w:val="4"/>
          <w:rFonts w:hint="eastAsia" w:ascii="仿宋" w:hAnsi="仿宋" w:eastAsia="仿宋" w:cs="Helvetica"/>
          <w:color w:val="333333"/>
          <w:sz w:val="32"/>
          <w:szCs w:val="32"/>
        </w:rPr>
        <w:t>一、选派计划</w:t>
      </w:r>
    </w:p>
    <w:p>
      <w:pPr>
        <w:pStyle w:val="2"/>
        <w:shd w:val="clear" w:color="auto" w:fill="FFFFFF"/>
        <w:spacing w:after="0" w:line="480" w:lineRule="exact"/>
        <w:ind w:firstLine="645"/>
        <w:rPr>
          <w:rFonts w:ascii="仿宋" w:hAnsi="仿宋" w:eastAsia="仿宋" w:cs="Helvetica"/>
          <w:color w:val="333333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sz w:val="32"/>
          <w:szCs w:val="32"/>
        </w:rPr>
        <w:t>计划选派76人赴粮农组织总部及地区办事处实习。实习期限在6-11个月，具体以联合国粮农组织录用通知为准。国家留学基金资助一次往返国际旅费、资助期限内的奖学金和艰苦地区补贴，奖学金包括伙食费、住宿费、交通费、电话费、医疗保险费、交际费、一次性安置费、签证延长费、零用费等。资助标准为1800欧元/人﹒月、2400美元/人﹒月或2500瑞士法朗/人﹒月。艰苦地区补贴按照《国家公派留学人员艰苦地区补贴标准》提供。</w:t>
      </w:r>
    </w:p>
    <w:p>
      <w:pPr>
        <w:pStyle w:val="2"/>
        <w:shd w:val="clear" w:color="auto" w:fill="FFFFFF"/>
        <w:spacing w:after="0" w:line="480" w:lineRule="exact"/>
        <w:rPr>
          <w:rFonts w:ascii="仿宋" w:hAnsi="仿宋" w:eastAsia="仿宋" w:cs="Helvetica"/>
          <w:color w:val="333333"/>
          <w:sz w:val="32"/>
          <w:szCs w:val="32"/>
        </w:rPr>
      </w:pPr>
      <w:r>
        <w:rPr>
          <w:rStyle w:val="4"/>
          <w:rFonts w:hint="eastAsia" w:ascii="仿宋" w:hAnsi="仿宋" w:eastAsia="仿宋" w:cs="Helvetica"/>
          <w:color w:val="333333"/>
          <w:sz w:val="32"/>
          <w:szCs w:val="32"/>
        </w:rPr>
        <w:t>二、申请条件</w:t>
      </w:r>
    </w:p>
    <w:p>
      <w:pPr>
        <w:pStyle w:val="2"/>
        <w:shd w:val="clear" w:color="auto" w:fill="FFFFFF"/>
        <w:spacing w:after="0" w:line="480" w:lineRule="exact"/>
        <w:ind w:firstLine="640" w:firstLineChars="200"/>
        <w:rPr>
          <w:rFonts w:ascii="仿宋" w:hAnsi="仿宋" w:eastAsia="仿宋" w:cs="Helvetica"/>
          <w:color w:val="333333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sz w:val="32"/>
          <w:szCs w:val="32"/>
        </w:rPr>
        <w:t>1.热爱社会主义祖国，具有良好的思想品德和政治素质，无违法违纪记录。</w:t>
      </w:r>
    </w:p>
    <w:p>
      <w:pPr>
        <w:pStyle w:val="2"/>
        <w:shd w:val="clear" w:color="auto" w:fill="FFFFFF"/>
        <w:spacing w:after="0" w:line="480" w:lineRule="exact"/>
        <w:ind w:firstLine="640" w:firstLineChars="200"/>
        <w:rPr>
          <w:rFonts w:ascii="仿宋" w:hAnsi="仿宋" w:eastAsia="仿宋" w:cs="Helvetica"/>
          <w:color w:val="333333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sz w:val="32"/>
          <w:szCs w:val="32"/>
        </w:rPr>
        <w:t>2.具有为祖国服务的强烈事业心、责任感、献身精神。</w:t>
      </w:r>
    </w:p>
    <w:p>
      <w:pPr>
        <w:pStyle w:val="2"/>
        <w:shd w:val="clear" w:color="auto" w:fill="FFFFFF"/>
        <w:spacing w:after="0" w:line="480" w:lineRule="exact"/>
        <w:ind w:firstLine="640" w:firstLineChars="200"/>
        <w:rPr>
          <w:rFonts w:ascii="仿宋" w:hAnsi="仿宋" w:eastAsia="仿宋" w:cs="Helvetica"/>
          <w:color w:val="333333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sz w:val="32"/>
          <w:szCs w:val="32"/>
        </w:rPr>
        <w:t>3.具有中华人民共和国国籍，不具有国外永久居留权。</w:t>
      </w:r>
    </w:p>
    <w:p>
      <w:pPr>
        <w:pStyle w:val="2"/>
        <w:shd w:val="clear" w:color="auto" w:fill="FFFFFF"/>
        <w:spacing w:after="0" w:line="480" w:lineRule="exact"/>
        <w:ind w:firstLine="640" w:firstLineChars="200"/>
        <w:rPr>
          <w:rFonts w:ascii="仿宋" w:hAnsi="仿宋" w:eastAsia="仿宋" w:cs="Helvetica"/>
          <w:color w:val="333333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sz w:val="32"/>
          <w:szCs w:val="32"/>
        </w:rPr>
        <w:t>4.身体健康，心理健康，诚实守信。申请时年龄满18周岁，不超过32周岁（1986年1月1日以后出生）。</w:t>
      </w:r>
    </w:p>
    <w:p>
      <w:pPr>
        <w:pStyle w:val="2"/>
        <w:shd w:val="clear" w:color="auto" w:fill="FFFFFF"/>
        <w:spacing w:after="0" w:line="480" w:lineRule="exact"/>
        <w:ind w:firstLine="640" w:firstLineChars="200"/>
        <w:rPr>
          <w:rFonts w:ascii="仿宋" w:hAnsi="仿宋" w:eastAsia="仿宋" w:cs="Helvetica"/>
          <w:color w:val="333333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sz w:val="32"/>
          <w:szCs w:val="32"/>
        </w:rPr>
        <w:t>5.国内或国外就读的应届硕士、博士毕业生，或硕士及以上学位获得者。</w:t>
      </w:r>
    </w:p>
    <w:p>
      <w:pPr>
        <w:pStyle w:val="2"/>
        <w:shd w:val="clear" w:color="auto" w:fill="FFFFFF"/>
        <w:spacing w:after="0" w:line="480" w:lineRule="exact"/>
        <w:ind w:firstLine="640" w:firstLineChars="200"/>
        <w:rPr>
          <w:rFonts w:ascii="仿宋" w:hAnsi="仿宋" w:eastAsia="仿宋" w:cs="Helvetica"/>
          <w:color w:val="333333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sz w:val="32"/>
          <w:szCs w:val="32"/>
        </w:rPr>
        <w:t>6.具有较强的综合素质、国际视野和多元文化意识，熟悉国际合作规范。</w:t>
      </w:r>
    </w:p>
    <w:p>
      <w:pPr>
        <w:pStyle w:val="2"/>
        <w:shd w:val="clear" w:color="auto" w:fill="FFFFFF"/>
        <w:spacing w:after="0" w:line="480" w:lineRule="exact"/>
        <w:ind w:firstLine="640" w:firstLineChars="200"/>
        <w:rPr>
          <w:rFonts w:ascii="仿宋" w:hAnsi="仿宋" w:eastAsia="仿宋" w:cs="Helvetica"/>
          <w:color w:val="333333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sz w:val="32"/>
          <w:szCs w:val="32"/>
        </w:rPr>
        <w:t>7.能够适应国际工作环境，具备良好的人际沟通能力。</w:t>
      </w:r>
    </w:p>
    <w:p>
      <w:pPr>
        <w:pStyle w:val="2"/>
        <w:shd w:val="clear" w:color="auto" w:fill="FFFFFF"/>
        <w:spacing w:after="0" w:line="480" w:lineRule="exact"/>
        <w:ind w:firstLine="640" w:firstLineChars="200"/>
        <w:rPr>
          <w:rFonts w:ascii="仿宋" w:hAnsi="仿宋" w:eastAsia="仿宋" w:cs="Helvetica"/>
          <w:color w:val="333333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sz w:val="32"/>
          <w:szCs w:val="32"/>
        </w:rPr>
        <w:t>8.具备熟练运用办公软件的能力。</w:t>
      </w:r>
    </w:p>
    <w:p>
      <w:pPr>
        <w:pStyle w:val="2"/>
        <w:shd w:val="clear" w:color="auto" w:fill="FFFFFF"/>
        <w:spacing w:after="0" w:line="480" w:lineRule="exact"/>
        <w:ind w:firstLine="640" w:firstLineChars="200"/>
        <w:rPr>
          <w:rFonts w:ascii="仿宋" w:hAnsi="仿宋" w:eastAsia="仿宋" w:cs="Helvetica"/>
          <w:color w:val="333333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sz w:val="32"/>
          <w:szCs w:val="32"/>
        </w:rPr>
        <w:t>9.外语水平良好，精通英语或掌握国际组织使用的其他语言，达到相应国际组织的语言要求。每个岗位要求略有不同，详见岗位需求。</w:t>
      </w:r>
    </w:p>
    <w:p>
      <w:pPr>
        <w:pStyle w:val="2"/>
        <w:shd w:val="clear" w:color="auto" w:fill="FFFFFF"/>
        <w:spacing w:after="0" w:line="480" w:lineRule="exact"/>
        <w:ind w:firstLine="640" w:firstLineChars="200"/>
        <w:rPr>
          <w:rFonts w:ascii="仿宋" w:hAnsi="仿宋" w:eastAsia="仿宋" w:cs="Helvetica"/>
          <w:color w:val="333333"/>
          <w:sz w:val="32"/>
          <w:szCs w:val="32"/>
        </w:rPr>
      </w:pPr>
      <w:r>
        <w:rPr>
          <w:rFonts w:hint="eastAsia" w:ascii="仿宋" w:hAnsi="仿宋" w:eastAsia="仿宋" w:cs="Helvetica"/>
          <w:color w:val="333333"/>
          <w:sz w:val="32"/>
          <w:szCs w:val="32"/>
        </w:rPr>
        <w:t>10.符合岗位的其他要求。每个岗位对专业背景等要求不同，详见岗位需求。</w:t>
      </w:r>
    </w:p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59"/>
    <w:rsid w:val="00B54D59"/>
    <w:rsid w:val="00BC7A1A"/>
    <w:rsid w:val="4C43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  <w:style w:type="paragraph" w:customStyle="1" w:styleId="6">
    <w:name w:val="infotitle"/>
    <w:basedOn w:val="1"/>
    <w:qFormat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125</Words>
  <Characters>718</Characters>
  <Lines>5</Lines>
  <Paragraphs>1</Paragraphs>
  <TotalTime>4</TotalTime>
  <ScaleCrop>false</ScaleCrop>
  <LinksUpToDate>false</LinksUpToDate>
  <CharactersWithSpaces>842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2018-11-29T07:56:00Z</dcterms:created>
  <dc:creator>user</dc:creator>
  <cp:lastModifiedBy>user</cp:lastModifiedBy>
  <dcterms:modified xsi:type="dcterms:W3CDTF">2018-12-03T01:14:02Z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