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F425F" w14:textId="77777777" w:rsidR="00F9404A" w:rsidRPr="00F9404A" w:rsidRDefault="00F9404A" w:rsidP="00F9404A">
      <w:pPr>
        <w:widowControl/>
        <w:shd w:val="clear" w:color="auto" w:fill="FFFFFF"/>
        <w:spacing w:line="432" w:lineRule="atLeast"/>
        <w:jc w:val="center"/>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第一章</w:t>
      </w:r>
      <w:r w:rsidRPr="00F9404A">
        <w:rPr>
          <w:rFonts w:ascii="Helvetica" w:eastAsia="宋体" w:hAnsi="Helvetica" w:cs="Helvetica"/>
          <w:b/>
          <w:bCs/>
          <w:color w:val="000000"/>
          <w:kern w:val="0"/>
          <w:sz w:val="24"/>
          <w:szCs w:val="24"/>
        </w:rPr>
        <w:t>  </w:t>
      </w:r>
      <w:r w:rsidRPr="00F9404A">
        <w:rPr>
          <w:rFonts w:ascii="Helvetica" w:eastAsia="宋体" w:hAnsi="Helvetica" w:cs="Helvetica"/>
          <w:b/>
          <w:bCs/>
          <w:color w:val="000000"/>
          <w:kern w:val="0"/>
          <w:sz w:val="24"/>
          <w:szCs w:val="24"/>
        </w:rPr>
        <w:t>总则</w:t>
      </w:r>
    </w:p>
    <w:p w14:paraId="0EC1EDAA"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第一条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为增加中国青年对国际组织的了解，培养有志于到国际组织工作的后备人才，国家留学基金管理委员会（简称国家留学基金委）设立并实施国际组织实习项目。根据《</w:t>
      </w:r>
      <w:r w:rsidRPr="00F9404A">
        <w:rPr>
          <w:rFonts w:ascii="Helvetica" w:eastAsia="宋体" w:hAnsi="Helvetica" w:cs="Helvetica"/>
          <w:color w:val="000000"/>
          <w:kern w:val="0"/>
          <w:sz w:val="24"/>
          <w:szCs w:val="24"/>
        </w:rPr>
        <w:t>2023</w:t>
      </w:r>
      <w:r w:rsidRPr="00F9404A">
        <w:rPr>
          <w:rFonts w:ascii="Helvetica" w:eastAsia="宋体" w:hAnsi="Helvetica" w:cs="Helvetica"/>
          <w:color w:val="000000"/>
          <w:kern w:val="0"/>
          <w:sz w:val="24"/>
          <w:szCs w:val="24"/>
        </w:rPr>
        <w:t>年国家留学基金资助出国留学人员选派简章》（以下简称选派简章），制定本办法。</w:t>
      </w:r>
    </w:p>
    <w:p w14:paraId="40C73A3F"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实习人员可申请国家留学基金委与有关国际组织合作项目派出，也可通过单位或个人渠道联系国际组织并获得岗位邀请信后申请国家留学基金资助派出。</w:t>
      </w:r>
    </w:p>
    <w:p w14:paraId="36125229"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第三条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重点资助到主要的政府间国际组织和具有重要影响力的非政府间国际组织实习。实习地点应为海外的国际组织总部及总部外机构办事处等。</w:t>
      </w:r>
    </w:p>
    <w:p w14:paraId="77E6CF79"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第四条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国家留学基金委与有关国际组织合作协议项目申报选派办法另行公布。</w:t>
      </w:r>
    </w:p>
    <w:p w14:paraId="6CB25A54" w14:textId="77777777" w:rsidR="00F9404A" w:rsidRPr="00F9404A" w:rsidRDefault="00F9404A" w:rsidP="00F9404A">
      <w:pPr>
        <w:widowControl/>
        <w:shd w:val="clear" w:color="auto" w:fill="FFFFFF"/>
        <w:spacing w:line="432" w:lineRule="atLeast"/>
        <w:jc w:val="center"/>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第二章</w:t>
      </w:r>
      <w:r w:rsidRPr="00F9404A">
        <w:rPr>
          <w:rFonts w:ascii="Helvetica" w:eastAsia="宋体" w:hAnsi="Helvetica" w:cs="Helvetica"/>
          <w:b/>
          <w:bCs/>
          <w:color w:val="000000"/>
          <w:kern w:val="0"/>
          <w:sz w:val="24"/>
          <w:szCs w:val="24"/>
        </w:rPr>
        <w:t>  </w:t>
      </w:r>
      <w:r w:rsidRPr="00F9404A">
        <w:rPr>
          <w:rFonts w:ascii="Helvetica" w:eastAsia="宋体" w:hAnsi="Helvetica" w:cs="Helvetica"/>
          <w:b/>
          <w:bCs/>
          <w:color w:val="000000"/>
          <w:kern w:val="0"/>
          <w:sz w:val="24"/>
          <w:szCs w:val="24"/>
        </w:rPr>
        <w:t>选派计划</w:t>
      </w:r>
    </w:p>
    <w:p w14:paraId="11402EA5"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第五条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 2023</w:t>
      </w:r>
      <w:r w:rsidRPr="00F9404A">
        <w:rPr>
          <w:rFonts w:ascii="Helvetica" w:eastAsia="宋体" w:hAnsi="Helvetica" w:cs="Helvetica"/>
          <w:color w:val="000000"/>
          <w:kern w:val="0"/>
          <w:sz w:val="24"/>
          <w:szCs w:val="24"/>
        </w:rPr>
        <w:t>年选派规模另行公布。</w:t>
      </w:r>
    </w:p>
    <w:p w14:paraId="664A3998"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第六条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实习期限和资助期限一般为</w:t>
      </w:r>
      <w:r w:rsidRPr="00F9404A">
        <w:rPr>
          <w:rFonts w:ascii="Helvetica" w:eastAsia="宋体" w:hAnsi="Helvetica" w:cs="Helvetica"/>
          <w:color w:val="000000"/>
          <w:kern w:val="0"/>
          <w:sz w:val="24"/>
          <w:szCs w:val="24"/>
        </w:rPr>
        <w:t>3-12</w:t>
      </w:r>
      <w:r w:rsidRPr="00F9404A">
        <w:rPr>
          <w:rFonts w:ascii="Helvetica" w:eastAsia="宋体" w:hAnsi="Helvetica" w:cs="Helvetica"/>
          <w:color w:val="000000"/>
          <w:kern w:val="0"/>
          <w:sz w:val="24"/>
          <w:szCs w:val="24"/>
        </w:rPr>
        <w:t>个月。实习期限应根据拟实习单位正式邀请信中列明的实习时间确定。个人申报的资助期限应不超过实习期限（一般与实习期限一致）。具体实习期限及资助期限在录取时确定，以录取文件为准。</w:t>
      </w:r>
    </w:p>
    <w:p w14:paraId="48906B43"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实习结束前如获同一岗位延期，可向国家留学基金委申请延长资助一次，延期后总资助期限一般不超过</w:t>
      </w:r>
      <w:r w:rsidRPr="00F9404A">
        <w:rPr>
          <w:rFonts w:ascii="Helvetica" w:eastAsia="宋体" w:hAnsi="Helvetica" w:cs="Helvetica"/>
          <w:color w:val="000000"/>
          <w:kern w:val="0"/>
          <w:sz w:val="24"/>
          <w:szCs w:val="24"/>
        </w:rPr>
        <w:t>12</w:t>
      </w:r>
      <w:r w:rsidRPr="00F9404A">
        <w:rPr>
          <w:rFonts w:ascii="Helvetica" w:eastAsia="宋体" w:hAnsi="Helvetica" w:cs="Helvetica"/>
          <w:color w:val="000000"/>
          <w:kern w:val="0"/>
          <w:sz w:val="24"/>
          <w:szCs w:val="24"/>
        </w:rPr>
        <w:t>个月。同</w:t>
      </w:r>
      <w:proofErr w:type="gramStart"/>
      <w:r w:rsidRPr="00F9404A">
        <w:rPr>
          <w:rFonts w:ascii="Helvetica" w:eastAsia="宋体" w:hAnsi="Helvetica" w:cs="Helvetica"/>
          <w:color w:val="000000"/>
          <w:kern w:val="0"/>
          <w:sz w:val="24"/>
          <w:szCs w:val="24"/>
        </w:rPr>
        <w:t>一人员</w:t>
      </w:r>
      <w:proofErr w:type="gramEnd"/>
      <w:r w:rsidRPr="00F9404A">
        <w:rPr>
          <w:rFonts w:ascii="Helvetica" w:eastAsia="宋体" w:hAnsi="Helvetica" w:cs="Helvetica"/>
          <w:color w:val="000000"/>
          <w:kern w:val="0"/>
          <w:sz w:val="24"/>
          <w:szCs w:val="24"/>
        </w:rPr>
        <w:t>如多次申请本项目，累计资助期限一般不超过</w:t>
      </w:r>
      <w:r w:rsidRPr="00F9404A">
        <w:rPr>
          <w:rFonts w:ascii="Helvetica" w:eastAsia="宋体" w:hAnsi="Helvetica" w:cs="Helvetica"/>
          <w:color w:val="000000"/>
          <w:kern w:val="0"/>
          <w:sz w:val="24"/>
          <w:szCs w:val="24"/>
        </w:rPr>
        <w:t>24</w:t>
      </w:r>
      <w:r w:rsidRPr="00F9404A">
        <w:rPr>
          <w:rFonts w:ascii="Helvetica" w:eastAsia="宋体" w:hAnsi="Helvetica" w:cs="Helvetica"/>
          <w:color w:val="000000"/>
          <w:kern w:val="0"/>
          <w:sz w:val="24"/>
          <w:szCs w:val="24"/>
        </w:rPr>
        <w:t>个月。</w:t>
      </w:r>
    </w:p>
    <w:p w14:paraId="676FCA85"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第七条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资助内容为一次往返国际旅费、资助期限内的奖学金和艰苦地区补贴。奖学金包括伙食费、住宿费、交通费、电话费、医疗保险费、交际费、一次性安置费、签证延长费、零用费等。通过与有关国际组织合作渠道和自行申请渠道录取的国际组织实习人员资助标准统一确定为</w:t>
      </w:r>
      <w:r w:rsidRPr="00F9404A">
        <w:rPr>
          <w:rFonts w:ascii="Helvetica" w:eastAsia="宋体" w:hAnsi="Helvetica" w:cs="Helvetica"/>
          <w:color w:val="000000"/>
          <w:kern w:val="0"/>
          <w:sz w:val="24"/>
          <w:szCs w:val="24"/>
        </w:rPr>
        <w:t>1800</w:t>
      </w:r>
      <w:r w:rsidRPr="00F9404A">
        <w:rPr>
          <w:rFonts w:ascii="Helvetica" w:eastAsia="宋体" w:hAnsi="Helvetica" w:cs="Helvetica"/>
          <w:color w:val="000000"/>
          <w:kern w:val="0"/>
          <w:sz w:val="24"/>
          <w:szCs w:val="24"/>
        </w:rPr>
        <w:t>欧元</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人</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月、</w:t>
      </w:r>
      <w:r w:rsidRPr="00F9404A">
        <w:rPr>
          <w:rFonts w:ascii="Helvetica" w:eastAsia="宋体" w:hAnsi="Helvetica" w:cs="Helvetica"/>
          <w:color w:val="000000"/>
          <w:kern w:val="0"/>
          <w:sz w:val="24"/>
          <w:szCs w:val="24"/>
        </w:rPr>
        <w:t>2400</w:t>
      </w:r>
      <w:r w:rsidRPr="00F9404A">
        <w:rPr>
          <w:rFonts w:ascii="Helvetica" w:eastAsia="宋体" w:hAnsi="Helvetica" w:cs="Helvetica"/>
          <w:color w:val="000000"/>
          <w:kern w:val="0"/>
          <w:sz w:val="24"/>
          <w:szCs w:val="24"/>
        </w:rPr>
        <w:t>美元</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人</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月或</w:t>
      </w:r>
      <w:r w:rsidRPr="00F9404A">
        <w:rPr>
          <w:rFonts w:ascii="Helvetica" w:eastAsia="宋体" w:hAnsi="Helvetica" w:cs="Helvetica"/>
          <w:color w:val="000000"/>
          <w:kern w:val="0"/>
          <w:sz w:val="24"/>
          <w:szCs w:val="24"/>
        </w:rPr>
        <w:t>2500</w:t>
      </w:r>
      <w:r w:rsidRPr="00F9404A">
        <w:rPr>
          <w:rFonts w:ascii="Helvetica" w:eastAsia="宋体" w:hAnsi="Helvetica" w:cs="Helvetica"/>
          <w:color w:val="000000"/>
          <w:kern w:val="0"/>
          <w:sz w:val="24"/>
          <w:szCs w:val="24"/>
        </w:rPr>
        <w:t>瑞士</w:t>
      </w:r>
      <w:proofErr w:type="gramStart"/>
      <w:r w:rsidRPr="00F9404A">
        <w:rPr>
          <w:rFonts w:ascii="Helvetica" w:eastAsia="宋体" w:hAnsi="Helvetica" w:cs="Helvetica"/>
          <w:color w:val="000000"/>
          <w:kern w:val="0"/>
          <w:sz w:val="24"/>
          <w:szCs w:val="24"/>
        </w:rPr>
        <w:t>法朗</w:t>
      </w:r>
      <w:proofErr w:type="gramEnd"/>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人</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月。以国际组织实习人员目的国发放币种确定应享受的资助标准。如实习目的国发放币种为其他币种，按美元标准发放。赴艰苦地区的国际组织实习人员相应提供艰苦地区补贴，具体根据《国家公派留学人员艰苦地区补贴标准》执行。</w:t>
      </w:r>
    </w:p>
    <w:p w14:paraId="46B940B5"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资助起始时间原则上不得早于录取日期。录取时已开始实习的人员，资助起始时间以录取日期为准；录取时尚未开始实习的人员，资助起始时间以实习合同列明的实习开始时间为准。</w:t>
      </w:r>
    </w:p>
    <w:p w14:paraId="4BF44B47" w14:textId="77777777" w:rsidR="00F9404A" w:rsidRPr="00F9404A" w:rsidRDefault="00F9404A" w:rsidP="00F9404A">
      <w:pPr>
        <w:widowControl/>
        <w:shd w:val="clear" w:color="auto" w:fill="FFFFFF"/>
        <w:spacing w:line="432" w:lineRule="atLeast"/>
        <w:jc w:val="center"/>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lastRenderedPageBreak/>
        <w:t>第三章</w:t>
      </w:r>
      <w:r w:rsidRPr="00F9404A">
        <w:rPr>
          <w:rFonts w:ascii="Helvetica" w:eastAsia="宋体" w:hAnsi="Helvetica" w:cs="Helvetica"/>
          <w:b/>
          <w:bCs/>
          <w:color w:val="000000"/>
          <w:kern w:val="0"/>
          <w:sz w:val="24"/>
          <w:szCs w:val="24"/>
        </w:rPr>
        <w:t>  </w:t>
      </w:r>
      <w:r w:rsidRPr="00F9404A">
        <w:rPr>
          <w:rFonts w:ascii="Helvetica" w:eastAsia="宋体" w:hAnsi="Helvetica" w:cs="Helvetica"/>
          <w:b/>
          <w:bCs/>
          <w:color w:val="000000"/>
          <w:kern w:val="0"/>
          <w:sz w:val="24"/>
          <w:szCs w:val="24"/>
        </w:rPr>
        <w:t>申请条件</w:t>
      </w:r>
    </w:p>
    <w:p w14:paraId="75F8AF5E"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第八条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符合《选派简章》规定的申请条件，同时满足以下要求：</w:t>
      </w:r>
    </w:p>
    <w:p w14:paraId="606C9B6A"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1.</w:t>
      </w:r>
      <w:r w:rsidRPr="00F9404A">
        <w:rPr>
          <w:rFonts w:ascii="Helvetica" w:eastAsia="宋体" w:hAnsi="Helvetica" w:cs="Helvetica"/>
          <w:color w:val="000000"/>
          <w:kern w:val="0"/>
          <w:sz w:val="24"/>
          <w:szCs w:val="24"/>
        </w:rPr>
        <w:t>申请时年龄满</w:t>
      </w:r>
      <w:r w:rsidRPr="00F9404A">
        <w:rPr>
          <w:rFonts w:ascii="Helvetica" w:eastAsia="宋体" w:hAnsi="Helvetica" w:cs="Helvetica"/>
          <w:color w:val="000000"/>
          <w:kern w:val="0"/>
          <w:sz w:val="24"/>
          <w:szCs w:val="24"/>
        </w:rPr>
        <w:t>18</w:t>
      </w:r>
      <w:r w:rsidRPr="00F9404A">
        <w:rPr>
          <w:rFonts w:ascii="Helvetica" w:eastAsia="宋体" w:hAnsi="Helvetica" w:cs="Helvetica"/>
          <w:color w:val="000000"/>
          <w:kern w:val="0"/>
          <w:sz w:val="24"/>
          <w:szCs w:val="24"/>
        </w:rPr>
        <w:t>周岁，不超过</w:t>
      </w:r>
      <w:r w:rsidRPr="00F9404A">
        <w:rPr>
          <w:rFonts w:ascii="Helvetica" w:eastAsia="宋体" w:hAnsi="Helvetica" w:cs="Helvetica"/>
          <w:color w:val="000000"/>
          <w:kern w:val="0"/>
          <w:sz w:val="24"/>
          <w:szCs w:val="24"/>
        </w:rPr>
        <w:t>32</w:t>
      </w:r>
      <w:r w:rsidRPr="00F9404A">
        <w:rPr>
          <w:rFonts w:ascii="Helvetica" w:eastAsia="宋体" w:hAnsi="Helvetica" w:cs="Helvetica"/>
          <w:color w:val="000000"/>
          <w:kern w:val="0"/>
          <w:sz w:val="24"/>
          <w:szCs w:val="24"/>
        </w:rPr>
        <w:t>周岁（</w:t>
      </w:r>
      <w:r w:rsidRPr="00F9404A">
        <w:rPr>
          <w:rFonts w:ascii="Helvetica" w:eastAsia="宋体" w:hAnsi="Helvetica" w:cs="Helvetica"/>
          <w:color w:val="000000"/>
          <w:kern w:val="0"/>
          <w:sz w:val="24"/>
          <w:szCs w:val="24"/>
        </w:rPr>
        <w:t>1990</w:t>
      </w:r>
      <w:r w:rsidRPr="00F9404A">
        <w:rPr>
          <w:rFonts w:ascii="Helvetica" w:eastAsia="宋体" w:hAnsi="Helvetica" w:cs="Helvetica"/>
          <w:color w:val="000000"/>
          <w:kern w:val="0"/>
          <w:sz w:val="24"/>
          <w:szCs w:val="24"/>
        </w:rPr>
        <w:t>年</w:t>
      </w:r>
      <w:r w:rsidRPr="00F9404A">
        <w:rPr>
          <w:rFonts w:ascii="Helvetica" w:eastAsia="宋体" w:hAnsi="Helvetica" w:cs="Helvetica"/>
          <w:color w:val="000000"/>
          <w:kern w:val="0"/>
          <w:sz w:val="24"/>
          <w:szCs w:val="24"/>
        </w:rPr>
        <w:t>1</w:t>
      </w:r>
      <w:r w:rsidRPr="00F9404A">
        <w:rPr>
          <w:rFonts w:ascii="Helvetica" w:eastAsia="宋体" w:hAnsi="Helvetica" w:cs="Helvetica"/>
          <w:color w:val="000000"/>
          <w:kern w:val="0"/>
          <w:sz w:val="24"/>
          <w:szCs w:val="24"/>
        </w:rPr>
        <w:t>月</w:t>
      </w:r>
      <w:r w:rsidRPr="00F9404A">
        <w:rPr>
          <w:rFonts w:ascii="Helvetica" w:eastAsia="宋体" w:hAnsi="Helvetica" w:cs="Helvetica"/>
          <w:color w:val="000000"/>
          <w:kern w:val="0"/>
          <w:sz w:val="24"/>
          <w:szCs w:val="24"/>
        </w:rPr>
        <w:t>1</w:t>
      </w:r>
      <w:r w:rsidRPr="00F9404A">
        <w:rPr>
          <w:rFonts w:ascii="Helvetica" w:eastAsia="宋体" w:hAnsi="Helvetica" w:cs="Helvetica"/>
          <w:color w:val="000000"/>
          <w:kern w:val="0"/>
          <w:sz w:val="24"/>
          <w:szCs w:val="24"/>
        </w:rPr>
        <w:t>日以后生，特殊岗位要求除外）。</w:t>
      </w:r>
    </w:p>
    <w:p w14:paraId="41930B7F"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2.</w:t>
      </w:r>
      <w:r w:rsidRPr="00F9404A">
        <w:rPr>
          <w:rFonts w:ascii="Helvetica" w:eastAsia="宋体" w:hAnsi="Helvetica" w:cs="Helvetica"/>
          <w:color w:val="000000"/>
          <w:kern w:val="0"/>
          <w:sz w:val="24"/>
          <w:szCs w:val="24"/>
        </w:rPr>
        <w:t>具有强烈事业心、责任感、献身精神。</w:t>
      </w:r>
    </w:p>
    <w:p w14:paraId="412CE6BF"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3.</w:t>
      </w:r>
      <w:r w:rsidRPr="00F9404A">
        <w:rPr>
          <w:rFonts w:ascii="Helvetica" w:eastAsia="宋体" w:hAnsi="Helvetica" w:cs="Helvetica"/>
          <w:color w:val="000000"/>
          <w:kern w:val="0"/>
          <w:sz w:val="24"/>
          <w:szCs w:val="24"/>
        </w:rPr>
        <w:t>国内、国外本科及以上在校生或学士及以上学位获得者（含在资助期内的国家公派出国留学人员、国内在职人员）。</w:t>
      </w:r>
    </w:p>
    <w:p w14:paraId="729CFE88"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4.</w:t>
      </w:r>
      <w:r w:rsidRPr="00F9404A">
        <w:rPr>
          <w:rFonts w:ascii="Helvetica" w:eastAsia="宋体" w:hAnsi="Helvetica" w:cs="Helvetica"/>
          <w:color w:val="000000"/>
          <w:kern w:val="0"/>
          <w:sz w:val="24"/>
          <w:szCs w:val="24"/>
        </w:rPr>
        <w:t>具有较强的综合素质、国际视野和多元文化意识，熟悉国际合作规范。</w:t>
      </w:r>
    </w:p>
    <w:p w14:paraId="0BDD9CBF"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5.</w:t>
      </w:r>
      <w:r w:rsidRPr="00F9404A">
        <w:rPr>
          <w:rFonts w:ascii="Helvetica" w:eastAsia="宋体" w:hAnsi="Helvetica" w:cs="Helvetica"/>
          <w:color w:val="000000"/>
          <w:kern w:val="0"/>
          <w:sz w:val="24"/>
          <w:szCs w:val="24"/>
        </w:rPr>
        <w:t>能够适应国际工作环境，具备良好的人际沟通能力。</w:t>
      </w:r>
    </w:p>
    <w:p w14:paraId="4FD3103F"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6.</w:t>
      </w:r>
      <w:r w:rsidRPr="00F9404A">
        <w:rPr>
          <w:rFonts w:ascii="Helvetica" w:eastAsia="宋体" w:hAnsi="Helvetica" w:cs="Helvetica"/>
          <w:color w:val="000000"/>
          <w:kern w:val="0"/>
          <w:sz w:val="24"/>
          <w:szCs w:val="24"/>
        </w:rPr>
        <w:t>具备熟练运用办公软件的能力。</w:t>
      </w:r>
    </w:p>
    <w:p w14:paraId="6F2317F3"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7.</w:t>
      </w:r>
      <w:r w:rsidRPr="00F9404A">
        <w:rPr>
          <w:rFonts w:ascii="Helvetica" w:eastAsia="宋体" w:hAnsi="Helvetica" w:cs="Helvetica"/>
          <w:color w:val="000000"/>
          <w:kern w:val="0"/>
          <w:sz w:val="24"/>
          <w:szCs w:val="24"/>
        </w:rPr>
        <w:t>外语水平良好，精通英语或掌握国际组织使用的其他语言，达到相应国际组织的语言要求。</w:t>
      </w:r>
    </w:p>
    <w:p w14:paraId="305AC807"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第九条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通过单位或个人渠道联系国际组织派出的申请人在申请时应已获得国际组织实地（在岗）全职实习录用通知。</w:t>
      </w:r>
    </w:p>
    <w:p w14:paraId="25B88D09"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通过国家留学基金委与有关国际组织合作项目派出的申请人还应符合相关国际组织对学历、年龄、工作经历等方面的其他要求，具体按另行公布的选派办法执行。</w:t>
      </w:r>
    </w:p>
    <w:p w14:paraId="3407599A"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第十一条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暂不受理以下人员的申请：</w:t>
      </w:r>
    </w:p>
    <w:p w14:paraId="19053FCA"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1.</w:t>
      </w:r>
      <w:r w:rsidRPr="00F9404A">
        <w:rPr>
          <w:rFonts w:ascii="Helvetica" w:eastAsia="宋体" w:hAnsi="Helvetica" w:cs="Helvetica"/>
          <w:color w:val="000000"/>
          <w:kern w:val="0"/>
          <w:sz w:val="24"/>
          <w:szCs w:val="24"/>
        </w:rPr>
        <w:t>申请时，剩余实习期限不足</w:t>
      </w:r>
      <w:r w:rsidRPr="00F9404A">
        <w:rPr>
          <w:rFonts w:ascii="Helvetica" w:eastAsia="宋体" w:hAnsi="Helvetica" w:cs="Helvetica"/>
          <w:color w:val="000000"/>
          <w:kern w:val="0"/>
          <w:sz w:val="24"/>
          <w:szCs w:val="24"/>
        </w:rPr>
        <w:t>3</w:t>
      </w:r>
      <w:r w:rsidRPr="00F9404A">
        <w:rPr>
          <w:rFonts w:ascii="Helvetica" w:eastAsia="宋体" w:hAnsi="Helvetica" w:cs="Helvetica"/>
          <w:color w:val="000000"/>
          <w:kern w:val="0"/>
          <w:sz w:val="24"/>
          <w:szCs w:val="24"/>
        </w:rPr>
        <w:t>个月的。</w:t>
      </w:r>
    </w:p>
    <w:p w14:paraId="796CEFDC"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2.</w:t>
      </w:r>
      <w:r w:rsidRPr="00F9404A">
        <w:rPr>
          <w:rFonts w:ascii="Helvetica" w:eastAsia="宋体" w:hAnsi="Helvetica" w:cs="Helvetica"/>
          <w:color w:val="000000"/>
          <w:kern w:val="0"/>
          <w:sz w:val="24"/>
          <w:szCs w:val="24"/>
        </w:rPr>
        <w:t>已获得外方资助且每月资助额度达到或超过</w:t>
      </w:r>
      <w:r w:rsidRPr="00F9404A">
        <w:rPr>
          <w:rFonts w:ascii="Helvetica" w:eastAsia="宋体" w:hAnsi="Helvetica" w:cs="Helvetica"/>
          <w:color w:val="000000"/>
          <w:kern w:val="0"/>
          <w:sz w:val="24"/>
          <w:szCs w:val="24"/>
        </w:rPr>
        <w:t>1500</w:t>
      </w:r>
      <w:r w:rsidRPr="00F9404A">
        <w:rPr>
          <w:rFonts w:ascii="Helvetica" w:eastAsia="宋体" w:hAnsi="Helvetica" w:cs="Helvetica"/>
          <w:color w:val="000000"/>
          <w:kern w:val="0"/>
          <w:sz w:val="24"/>
          <w:szCs w:val="24"/>
        </w:rPr>
        <w:t>美元的。</w:t>
      </w:r>
    </w:p>
    <w:p w14:paraId="633AD610"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3.</w:t>
      </w:r>
      <w:r w:rsidRPr="00F9404A">
        <w:rPr>
          <w:rFonts w:ascii="Helvetica" w:eastAsia="宋体" w:hAnsi="Helvetica" w:cs="Helvetica"/>
          <w:color w:val="000000"/>
          <w:kern w:val="0"/>
          <w:sz w:val="24"/>
          <w:szCs w:val="24"/>
        </w:rPr>
        <w:t>已申报国家公派出国留学项目尚未公布录取结果的。</w:t>
      </w:r>
    </w:p>
    <w:p w14:paraId="6333097D"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4.</w:t>
      </w:r>
      <w:r w:rsidRPr="00F9404A">
        <w:rPr>
          <w:rFonts w:ascii="Helvetica" w:eastAsia="宋体" w:hAnsi="Helvetica" w:cs="Helvetica"/>
          <w:color w:val="000000"/>
          <w:kern w:val="0"/>
          <w:sz w:val="24"/>
          <w:szCs w:val="24"/>
        </w:rPr>
        <w:t>已获得国家公派出国留学资格尚未派出的。</w:t>
      </w:r>
    </w:p>
    <w:p w14:paraId="37FFECE8"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5.</w:t>
      </w:r>
      <w:r w:rsidRPr="00F9404A">
        <w:rPr>
          <w:rFonts w:ascii="Helvetica" w:eastAsia="宋体" w:hAnsi="Helvetica" w:cs="Helvetica"/>
          <w:color w:val="000000"/>
          <w:kern w:val="0"/>
          <w:sz w:val="24"/>
          <w:szCs w:val="24"/>
        </w:rPr>
        <w:t>实习岗位为远程实习（居家实习）或兼职实习的。</w:t>
      </w:r>
    </w:p>
    <w:p w14:paraId="70305AB8" w14:textId="77777777" w:rsidR="00F9404A" w:rsidRPr="00F9404A" w:rsidRDefault="00F9404A" w:rsidP="00F9404A">
      <w:pPr>
        <w:widowControl/>
        <w:shd w:val="clear" w:color="auto" w:fill="FFFFFF"/>
        <w:spacing w:line="432" w:lineRule="atLeast"/>
        <w:jc w:val="center"/>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第四章</w:t>
      </w:r>
      <w:r w:rsidRPr="00F9404A">
        <w:rPr>
          <w:rFonts w:ascii="Helvetica" w:eastAsia="宋体" w:hAnsi="Helvetica" w:cs="Helvetica"/>
          <w:b/>
          <w:bCs/>
          <w:color w:val="000000"/>
          <w:kern w:val="0"/>
          <w:sz w:val="24"/>
          <w:szCs w:val="24"/>
        </w:rPr>
        <w:t> </w:t>
      </w:r>
      <w:r w:rsidRPr="00F9404A">
        <w:rPr>
          <w:rFonts w:ascii="Helvetica" w:eastAsia="宋体" w:hAnsi="Helvetica" w:cs="Helvetica"/>
          <w:b/>
          <w:bCs/>
          <w:color w:val="000000"/>
          <w:kern w:val="0"/>
          <w:sz w:val="24"/>
          <w:szCs w:val="24"/>
        </w:rPr>
        <w:t>选拔办法</w:t>
      </w:r>
    </w:p>
    <w:p w14:paraId="0A1527E7"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第十二条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遵循</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公开、公平、公正</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的原则，采取</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个人申请，专家评审，择优资助</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的方式确定资助人选。</w:t>
      </w:r>
    </w:p>
    <w:p w14:paraId="68A8817D"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第十三条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通过单位或个人渠道联系国际组织派出的申请人可随时登录国家公派留学管理信息平台（</w:t>
      </w:r>
      <w:hyperlink r:id="rId5" w:history="1">
        <w:r w:rsidRPr="00F9404A">
          <w:rPr>
            <w:rFonts w:ascii="Helvetica" w:eastAsia="宋体" w:hAnsi="Helvetica" w:cs="Helvetica"/>
            <w:color w:val="0000FF"/>
            <w:kern w:val="0"/>
            <w:sz w:val="24"/>
            <w:szCs w:val="24"/>
            <w:u w:val="single"/>
          </w:rPr>
          <w:t>https://sa.csc.edu.cn/student</w:t>
        </w:r>
      </w:hyperlink>
      <w:r w:rsidRPr="00F9404A">
        <w:rPr>
          <w:rFonts w:ascii="Helvetica" w:eastAsia="宋体" w:hAnsi="Helvetica" w:cs="Helvetica"/>
          <w:color w:val="000000"/>
          <w:kern w:val="0"/>
          <w:sz w:val="24"/>
          <w:szCs w:val="24"/>
        </w:rPr>
        <w:t>）进行网上报名，按照单位或个人自行联系渠道</w:t>
      </w:r>
      <w:hyperlink r:id="rId6" w:tgtFrame="_blank" w:history="1">
        <w:r w:rsidRPr="00F9404A">
          <w:rPr>
            <w:rFonts w:ascii="Helvetica" w:eastAsia="宋体" w:hAnsi="Helvetica" w:cs="Helvetica"/>
            <w:color w:val="0000FF"/>
            <w:kern w:val="0"/>
            <w:sz w:val="24"/>
            <w:szCs w:val="24"/>
            <w:u w:val="single"/>
          </w:rPr>
          <w:t>应提交材料及说明</w:t>
        </w:r>
      </w:hyperlink>
      <w:r w:rsidRPr="00F9404A">
        <w:rPr>
          <w:rFonts w:ascii="Helvetica" w:eastAsia="宋体" w:hAnsi="Helvetica" w:cs="Helvetica"/>
          <w:color w:val="000000"/>
          <w:kern w:val="0"/>
          <w:sz w:val="24"/>
          <w:szCs w:val="24"/>
        </w:rPr>
        <w:t>在线提交申请材料，并同时向受理单位提交一套书面申请材料。</w:t>
      </w:r>
    </w:p>
    <w:p w14:paraId="237C7792"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lastRenderedPageBreak/>
        <w:t>通过国家留学基金委与有关国际组织合作项目派出的申请人按照国家留学基金委与有关国际组织合作项目</w:t>
      </w:r>
      <w:hyperlink r:id="rId7" w:tgtFrame="_blank" w:history="1">
        <w:r w:rsidRPr="00F9404A">
          <w:rPr>
            <w:rFonts w:ascii="Helvetica" w:eastAsia="宋体" w:hAnsi="Helvetica" w:cs="Helvetica"/>
            <w:color w:val="0000FF"/>
            <w:kern w:val="0"/>
            <w:sz w:val="24"/>
            <w:szCs w:val="24"/>
            <w:u w:val="single"/>
          </w:rPr>
          <w:t>应提交材料及说明</w:t>
        </w:r>
      </w:hyperlink>
      <w:r w:rsidRPr="00F9404A">
        <w:rPr>
          <w:rFonts w:ascii="Helvetica" w:eastAsia="宋体" w:hAnsi="Helvetica" w:cs="Helvetica"/>
          <w:color w:val="000000"/>
          <w:kern w:val="0"/>
          <w:sz w:val="24"/>
          <w:szCs w:val="24"/>
        </w:rPr>
        <w:t>在线提交申请材料，并同时向受理单位提交一套书面申请材料。</w:t>
      </w:r>
    </w:p>
    <w:p w14:paraId="7903E9BD"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第十四条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申请人应按照规定的程序、时间和要求提交申请材料，并对材料的真实性负责。因申请材料原因导致的责任和后果由申请人承担。</w:t>
      </w:r>
    </w:p>
    <w:p w14:paraId="262ADF5D"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第十五条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推选单位应对申请人的政治思想、道德品行、学术诚信、身心健康情况、申请资格、综合素质、发展潜力、国际交流能力等方面进行审核后出具有针对性的单位推荐意见。推选单位在对申请材料进行认真审核后</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将申请材料统一提交至相关受理单位，由受理单位统一提交至国家留学基金委。推选单位有权退回不真实、不一致、不符合要求的申请。</w:t>
      </w:r>
    </w:p>
    <w:p w14:paraId="55C7B53F"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第十六条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国家留学基金委委托以下单位（以下简称受理单位）负责申请受理工作：有关高校负责受理本校人员的申请；国内其他人员的申请由所在省</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直辖市教育厅（教委）有关国家留学基金申请受理单位负责受理（详见</w:t>
      </w:r>
      <w:hyperlink r:id="rId8" w:tgtFrame="_blank" w:history="1">
        <w:r w:rsidRPr="00F9404A">
          <w:rPr>
            <w:rFonts w:ascii="Helvetica" w:eastAsia="宋体" w:hAnsi="Helvetica" w:cs="Helvetica"/>
            <w:color w:val="0000FF"/>
            <w:kern w:val="0"/>
            <w:sz w:val="24"/>
            <w:szCs w:val="24"/>
            <w:u w:val="single"/>
          </w:rPr>
          <w:t>受理单位一览表</w:t>
        </w:r>
      </w:hyperlink>
      <w:r w:rsidRPr="00F9404A">
        <w:rPr>
          <w:rFonts w:ascii="Helvetica" w:eastAsia="宋体" w:hAnsi="Helvetica" w:cs="Helvetica"/>
          <w:color w:val="000000"/>
          <w:kern w:val="0"/>
          <w:sz w:val="24"/>
          <w:szCs w:val="24"/>
        </w:rPr>
        <w:t>）。已在国内注册学籍的学生（</w:t>
      </w:r>
      <w:proofErr w:type="gramStart"/>
      <w:r w:rsidRPr="00F9404A">
        <w:rPr>
          <w:rFonts w:ascii="Helvetica" w:eastAsia="宋体" w:hAnsi="Helvetica" w:cs="Helvetica"/>
          <w:color w:val="000000"/>
          <w:kern w:val="0"/>
          <w:sz w:val="24"/>
          <w:szCs w:val="24"/>
        </w:rPr>
        <w:t>含正在</w:t>
      </w:r>
      <w:proofErr w:type="gramEnd"/>
      <w:r w:rsidRPr="00F9404A">
        <w:rPr>
          <w:rFonts w:ascii="Helvetica" w:eastAsia="宋体" w:hAnsi="Helvetica" w:cs="Helvetica"/>
          <w:color w:val="000000"/>
          <w:kern w:val="0"/>
          <w:sz w:val="24"/>
          <w:szCs w:val="24"/>
        </w:rPr>
        <w:t>外学习的联合培养学生）及工作关系在国内的人员均应通过国内单位推荐，由国内有关受理单位负责受理。</w:t>
      </w:r>
    </w:p>
    <w:p w14:paraId="69811025"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在外留学人员的申请委托现就读院校或科研机构所在国我驻外使（领）馆教育处（组）负责受理。</w:t>
      </w:r>
    </w:p>
    <w:p w14:paraId="1755489D"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申请人所在国无我驻外使领馆教育处（组）的，可在国家公派留学管理信息平台上的受理机构一栏勾选</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无驻外教育处组国家申报</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将纸质申请材料复印件交由驻外使领馆负责留学生管理工作的部门审核，由其出具同意推荐意见，并传真至国家留学基金委，国家留学基金委将根据使领馆意见接收电子材料。无使领馆推荐意见的申请材料，不予接收。</w:t>
      </w:r>
    </w:p>
    <w:p w14:paraId="3DCF7B76"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第十七条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对通过单位或个人渠道联系国际组织派出的申请人，受理单位应根据申请人实习录用通知的时间及时向国家留学基金委提交推荐公函和名单，并通过信息平台提交申请人的电子材料。请受理单位充分认识到此项工作的时效性，及时完成受理推荐工作。</w:t>
      </w:r>
    </w:p>
    <w:p w14:paraId="5BC04232"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对通过国家留学基金委与有关国际组织合作项目派出的申请人，受理单位应按有关选派办法的要求组织报名推荐。</w:t>
      </w:r>
    </w:p>
    <w:p w14:paraId="79B85A51"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申请人的书面材料由受理单位留存，留存期限为</w:t>
      </w:r>
      <w:r w:rsidRPr="00F9404A">
        <w:rPr>
          <w:rFonts w:ascii="Helvetica" w:eastAsia="宋体" w:hAnsi="Helvetica" w:cs="Helvetica"/>
          <w:color w:val="000000"/>
          <w:kern w:val="0"/>
          <w:sz w:val="24"/>
          <w:szCs w:val="24"/>
        </w:rPr>
        <w:t>2</w:t>
      </w:r>
      <w:r w:rsidRPr="00F9404A">
        <w:rPr>
          <w:rFonts w:ascii="Helvetica" w:eastAsia="宋体" w:hAnsi="Helvetica" w:cs="Helvetica"/>
          <w:color w:val="000000"/>
          <w:kern w:val="0"/>
          <w:sz w:val="24"/>
          <w:szCs w:val="24"/>
        </w:rPr>
        <w:t>年。受理单位有权退回不真实、不一致、不符合要求的申请。</w:t>
      </w:r>
    </w:p>
    <w:p w14:paraId="306DD3AE"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第十八条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选拔工作采取</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专家评审、择优录取</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的办法，国家留学基金委对申请人材料进行审核，组织专家评审，确定录取结果。</w:t>
      </w:r>
    </w:p>
    <w:p w14:paraId="005E969A"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lastRenderedPageBreak/>
        <w:t>材料审核主要审核申请人是否满足项目选派管理办法规定的申报条件，申请材料是否完备、是否符合各项材料具体要求等；同时，将根据拟实习单位正式邀请信中列明的实习时间及国家留学基金委收到申请材料的时间等核定实习期限、资助期限，如果个人申报的资助期限低于实习期限，资助期限一般按个人申报期限核定。</w:t>
      </w:r>
    </w:p>
    <w:p w14:paraId="47C443FF"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对单位或个人联系渠道的申请人，专家评审主要从申请动机、综合素质、实习单位情况、实习必要性和可行性等方面进行考察。优先支持硕士或博士在读人员（含应届生）、获得硕士或博士学位一年以内的人员赴国际组织实习；优先支持实习期限</w:t>
      </w:r>
      <w:r w:rsidRPr="00F9404A">
        <w:rPr>
          <w:rFonts w:ascii="Helvetica" w:eastAsia="宋体" w:hAnsi="Helvetica" w:cs="Helvetica"/>
          <w:color w:val="000000"/>
          <w:kern w:val="0"/>
          <w:sz w:val="24"/>
          <w:szCs w:val="24"/>
        </w:rPr>
        <w:t>6</w:t>
      </w:r>
      <w:r w:rsidRPr="00F9404A">
        <w:rPr>
          <w:rFonts w:ascii="Helvetica" w:eastAsia="宋体" w:hAnsi="Helvetica" w:cs="Helvetica"/>
          <w:color w:val="000000"/>
          <w:kern w:val="0"/>
          <w:sz w:val="24"/>
          <w:szCs w:val="24"/>
        </w:rPr>
        <w:t>个月（含）以上的人员；优先支持赴重要政府间国际组织、具有重要国际影响力和国际地位的非政府组织，以及国际组织核心部门、重要岗位实习；优先支持赴国际组织总部外机构办事处实习。</w:t>
      </w:r>
    </w:p>
    <w:p w14:paraId="4F71745D"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对每月</w:t>
      </w:r>
      <w:r w:rsidRPr="00F9404A">
        <w:rPr>
          <w:rFonts w:ascii="Helvetica" w:eastAsia="宋体" w:hAnsi="Helvetica" w:cs="Helvetica"/>
          <w:color w:val="000000"/>
          <w:kern w:val="0"/>
          <w:sz w:val="24"/>
          <w:szCs w:val="24"/>
        </w:rPr>
        <w:t>15</w:t>
      </w:r>
      <w:r w:rsidRPr="00F9404A">
        <w:rPr>
          <w:rFonts w:ascii="Helvetica" w:eastAsia="宋体" w:hAnsi="Helvetica" w:cs="Helvetica"/>
          <w:color w:val="000000"/>
          <w:kern w:val="0"/>
          <w:sz w:val="24"/>
          <w:szCs w:val="24"/>
        </w:rPr>
        <w:t>日（含）前经受理单位推荐至国家留学基金委的申请人，国家留学基金委将于当月组织评审并公布录取结果；对每月</w:t>
      </w:r>
      <w:r w:rsidRPr="00F9404A">
        <w:rPr>
          <w:rFonts w:ascii="Helvetica" w:eastAsia="宋体" w:hAnsi="Helvetica" w:cs="Helvetica"/>
          <w:color w:val="000000"/>
          <w:kern w:val="0"/>
          <w:sz w:val="24"/>
          <w:szCs w:val="24"/>
        </w:rPr>
        <w:t>15</w:t>
      </w:r>
      <w:r w:rsidRPr="00F9404A">
        <w:rPr>
          <w:rFonts w:ascii="Helvetica" w:eastAsia="宋体" w:hAnsi="Helvetica" w:cs="Helvetica"/>
          <w:color w:val="000000"/>
          <w:kern w:val="0"/>
          <w:sz w:val="24"/>
          <w:szCs w:val="24"/>
        </w:rPr>
        <w:t>日后经受理单位推荐至国家留学基金委的申请人，国家留学基金委一般将于次月组织评审并公布录取结果。</w:t>
      </w:r>
    </w:p>
    <w:p w14:paraId="4E89FD22"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对国家留学基金委与有关国际组织合作项目的申请人，国家留学基金委将根据项目选派办法组织笔试、面试，经专家评审后，推荐至有关国际组织，由其进一步审核</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评审、确定最终人选后，由国家留学基金委公布录取结果。</w:t>
      </w:r>
    </w:p>
    <w:p w14:paraId="1EC0EA07"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材料审核和专家评审等环节中任何一个环节未通过，均不会被录取。</w:t>
      </w:r>
    </w:p>
    <w:p w14:paraId="69DEDEDD"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第十九条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申请人可登录国家公派留学管理信息平台（</w:t>
      </w:r>
      <w:hyperlink r:id="rId9" w:history="1">
        <w:r w:rsidRPr="00F9404A">
          <w:rPr>
            <w:rFonts w:ascii="Helvetica" w:eastAsia="宋体" w:hAnsi="Helvetica" w:cs="Helvetica"/>
            <w:color w:val="0000FF"/>
            <w:kern w:val="0"/>
            <w:sz w:val="24"/>
            <w:szCs w:val="24"/>
            <w:u w:val="single"/>
          </w:rPr>
          <w:t>https://sa.csc.edu.cn/student</w:t>
        </w:r>
      </w:hyperlink>
      <w:r w:rsidRPr="00F9404A">
        <w:rPr>
          <w:rFonts w:ascii="Helvetica" w:eastAsia="宋体" w:hAnsi="Helvetica" w:cs="Helvetica"/>
          <w:color w:val="000000"/>
          <w:kern w:val="0"/>
          <w:sz w:val="24"/>
          <w:szCs w:val="24"/>
        </w:rPr>
        <w:t>）查询录取结果，下载打印录取文件。</w:t>
      </w:r>
    </w:p>
    <w:p w14:paraId="2618B9B3" w14:textId="77777777" w:rsidR="00F9404A" w:rsidRPr="00F9404A" w:rsidRDefault="00F9404A" w:rsidP="00F9404A">
      <w:pPr>
        <w:widowControl/>
        <w:shd w:val="clear" w:color="auto" w:fill="FFFFFF"/>
        <w:spacing w:line="432" w:lineRule="atLeast"/>
        <w:jc w:val="center"/>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第五章</w:t>
      </w:r>
      <w:r w:rsidRPr="00F9404A">
        <w:rPr>
          <w:rFonts w:ascii="Helvetica" w:eastAsia="宋体" w:hAnsi="Helvetica" w:cs="Helvetica"/>
          <w:b/>
          <w:bCs/>
          <w:color w:val="000000"/>
          <w:kern w:val="0"/>
          <w:sz w:val="24"/>
          <w:szCs w:val="24"/>
        </w:rPr>
        <w:t> </w:t>
      </w:r>
      <w:r w:rsidRPr="00F9404A">
        <w:rPr>
          <w:rFonts w:ascii="Helvetica" w:eastAsia="宋体" w:hAnsi="Helvetica" w:cs="Helvetica"/>
          <w:b/>
          <w:bCs/>
          <w:color w:val="000000"/>
          <w:kern w:val="0"/>
          <w:sz w:val="24"/>
          <w:szCs w:val="24"/>
        </w:rPr>
        <w:t>派出与管理</w:t>
      </w:r>
    </w:p>
    <w:p w14:paraId="1D98D3B5"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推选单位对本单位人员承担管理主体责任。</w:t>
      </w:r>
    </w:p>
    <w:p w14:paraId="0AFE8BC4"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第二十一条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实习人员应按所赴国际组织的要求签署实习合同，办理国际组织认可的签证类型，按期到岗实习。</w:t>
      </w:r>
    </w:p>
    <w:p w14:paraId="62449CD7"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第二十二条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按照国家公派出国留学人员进行管理。派出前，实习人员须按要求签署《国家公派出国留学协议书》；办理国家公派留学奖学金专用银行卡；办理护照、签证、《国际旅行健康证书》，通过教育部留学服务中心、教育部出国人员上海</w:t>
      </w:r>
      <w:proofErr w:type="gramStart"/>
      <w:r w:rsidRPr="00F9404A">
        <w:rPr>
          <w:rFonts w:ascii="Helvetica" w:eastAsia="宋体" w:hAnsi="Helvetica" w:cs="Helvetica"/>
          <w:color w:val="000000"/>
          <w:kern w:val="0"/>
          <w:sz w:val="24"/>
          <w:szCs w:val="24"/>
        </w:rPr>
        <w:t>集训部</w:t>
      </w:r>
      <w:proofErr w:type="gramEnd"/>
      <w:r w:rsidRPr="00F9404A">
        <w:rPr>
          <w:rFonts w:ascii="Helvetica" w:eastAsia="宋体" w:hAnsi="Helvetica" w:cs="Helvetica"/>
          <w:color w:val="000000"/>
          <w:kern w:val="0"/>
          <w:sz w:val="24"/>
          <w:szCs w:val="24"/>
        </w:rPr>
        <w:t>办理预订机票等派出手续（具体请查阅《出国留学人员须知》）。</w:t>
      </w:r>
    </w:p>
    <w:p w14:paraId="7D41DE9C"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在外自费留学人员（含已毕业人员）被录取后，如本人回国办理有关手续，回国旅费自理，从国内到实习目的国的国际旅费由国家留学基金负担，由</w:t>
      </w:r>
      <w:r w:rsidRPr="00F9404A">
        <w:rPr>
          <w:rFonts w:ascii="Helvetica" w:eastAsia="宋体" w:hAnsi="Helvetica" w:cs="Helvetica"/>
          <w:color w:val="000000"/>
          <w:kern w:val="0"/>
          <w:sz w:val="24"/>
          <w:szCs w:val="24"/>
        </w:rPr>
        <w:lastRenderedPageBreak/>
        <w:t>相关留学服务机构在办理派出手续时购买；如本人直接前往第三国实习或实习结束后直接返回原留学所在国，国际旅费自理。实习开始时仍为在校生的，应自行与原留学单位协调安排好后续学业。</w:t>
      </w:r>
    </w:p>
    <w:p w14:paraId="63060633"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被录取的国家公派出国留学人员，如实习开始时原留学项目尚未结束，应自行与原留学单位协调并安排好后续学业或研修任务，经推选单位和原留学单位同意后，向原留学所在国驻外使（领）馆提交暂停学业申请，获批后开始实习；实习期间，原留学项目奖学金停发，国家留学基金按国际组织实习生奖学金标准提供资助，往返实习目的地的旅费自理；实习结束后，回原留学单位完成学业或研修任务，向原留学所在国驻外使（领）</w:t>
      </w:r>
      <w:proofErr w:type="gramStart"/>
      <w:r w:rsidRPr="00F9404A">
        <w:rPr>
          <w:rFonts w:ascii="Helvetica" w:eastAsia="宋体" w:hAnsi="Helvetica" w:cs="Helvetica"/>
          <w:color w:val="000000"/>
          <w:kern w:val="0"/>
          <w:sz w:val="24"/>
          <w:szCs w:val="24"/>
        </w:rPr>
        <w:t>馆申请</w:t>
      </w:r>
      <w:proofErr w:type="gramEnd"/>
      <w:r w:rsidRPr="00F9404A">
        <w:rPr>
          <w:rFonts w:ascii="Helvetica" w:eastAsia="宋体" w:hAnsi="Helvetica" w:cs="Helvetica"/>
          <w:color w:val="000000"/>
          <w:kern w:val="0"/>
          <w:sz w:val="24"/>
          <w:szCs w:val="24"/>
        </w:rPr>
        <w:t>恢复学业、恢复奖学金发放，获批后按照原奖学金标准予以资助，原留学项目的留学期限和资助期限不变，留学结束日期和资助截止日期相应顺延。</w:t>
      </w:r>
    </w:p>
    <w:p w14:paraId="7928B25C"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被录取的国家公派出国留学人员，如实习开始时原留学项目已结束，可直接在实习所在国的我驻外使（领）</w:t>
      </w:r>
      <w:proofErr w:type="gramStart"/>
      <w:r w:rsidRPr="00F9404A">
        <w:rPr>
          <w:rFonts w:ascii="Helvetica" w:eastAsia="宋体" w:hAnsi="Helvetica" w:cs="Helvetica"/>
          <w:color w:val="000000"/>
          <w:kern w:val="0"/>
          <w:sz w:val="24"/>
          <w:szCs w:val="24"/>
        </w:rPr>
        <w:t>馆办理</w:t>
      </w:r>
      <w:proofErr w:type="gramEnd"/>
      <w:r w:rsidRPr="00F9404A">
        <w:rPr>
          <w:rFonts w:ascii="Helvetica" w:eastAsia="宋体" w:hAnsi="Helvetica" w:cs="Helvetica"/>
          <w:color w:val="000000"/>
          <w:kern w:val="0"/>
          <w:sz w:val="24"/>
          <w:szCs w:val="24"/>
        </w:rPr>
        <w:t>续签《国家公派出国留学协议书》并办理报到手续，如前往第三国实习，国际旅费自理；亦可先按原留学计划回国办理手续，再按新录取的留学身份重新办理派出手续，回国的国际旅费及赴实习目的国的国际旅费均由国家留学基金负担。</w:t>
      </w:r>
    </w:p>
    <w:p w14:paraId="294F597A"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第二十三条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实习人员自抵达实习所在国后</w:t>
      </w:r>
      <w:r w:rsidRPr="00F9404A">
        <w:rPr>
          <w:rFonts w:ascii="Helvetica" w:eastAsia="宋体" w:hAnsi="Helvetica" w:cs="Helvetica"/>
          <w:color w:val="000000"/>
          <w:kern w:val="0"/>
          <w:sz w:val="24"/>
          <w:szCs w:val="24"/>
        </w:rPr>
        <w:t>10</w:t>
      </w:r>
      <w:r w:rsidRPr="00F9404A">
        <w:rPr>
          <w:rFonts w:ascii="Helvetica" w:eastAsia="宋体" w:hAnsi="Helvetica" w:cs="Helvetica"/>
          <w:color w:val="000000"/>
          <w:kern w:val="0"/>
          <w:sz w:val="24"/>
          <w:szCs w:val="24"/>
        </w:rPr>
        <w:t>日内凭《国家留学基金资助出国留学资格证书》及相关材料向中国驻实习所在国使（领）</w:t>
      </w:r>
      <w:proofErr w:type="gramStart"/>
      <w:r w:rsidRPr="00F9404A">
        <w:rPr>
          <w:rFonts w:ascii="Helvetica" w:eastAsia="宋体" w:hAnsi="Helvetica" w:cs="Helvetica"/>
          <w:color w:val="000000"/>
          <w:kern w:val="0"/>
          <w:sz w:val="24"/>
          <w:szCs w:val="24"/>
        </w:rPr>
        <w:t>馆办理</w:t>
      </w:r>
      <w:proofErr w:type="gramEnd"/>
      <w:r w:rsidRPr="00F9404A">
        <w:rPr>
          <w:rFonts w:ascii="Helvetica" w:eastAsia="宋体" w:hAnsi="Helvetica" w:cs="Helvetica"/>
          <w:color w:val="000000"/>
          <w:kern w:val="0"/>
          <w:sz w:val="24"/>
          <w:szCs w:val="24"/>
        </w:rPr>
        <w:t>报到手续，具体按照驻实习所在国使（领）</w:t>
      </w:r>
      <w:proofErr w:type="gramStart"/>
      <w:r w:rsidRPr="00F9404A">
        <w:rPr>
          <w:rFonts w:ascii="Helvetica" w:eastAsia="宋体" w:hAnsi="Helvetica" w:cs="Helvetica"/>
          <w:color w:val="000000"/>
          <w:kern w:val="0"/>
          <w:sz w:val="24"/>
          <w:szCs w:val="24"/>
        </w:rPr>
        <w:t>馆要求</w:t>
      </w:r>
      <w:proofErr w:type="gramEnd"/>
      <w:r w:rsidRPr="00F9404A">
        <w:rPr>
          <w:rFonts w:ascii="Helvetica" w:eastAsia="宋体" w:hAnsi="Helvetica" w:cs="Helvetica"/>
          <w:color w:val="000000"/>
          <w:kern w:val="0"/>
          <w:sz w:val="24"/>
          <w:szCs w:val="24"/>
        </w:rPr>
        <w:t>办理。原留学项目尚未结束的国家公派出国留学人员报到时需提供国际组织实习项目《国家留学基金资助出国留学资格证书》及原留学项目暂停</w:t>
      </w:r>
      <w:proofErr w:type="gramStart"/>
      <w:r w:rsidRPr="00F9404A">
        <w:rPr>
          <w:rFonts w:ascii="Helvetica" w:eastAsia="宋体" w:hAnsi="Helvetica" w:cs="Helvetica"/>
          <w:color w:val="000000"/>
          <w:kern w:val="0"/>
          <w:sz w:val="24"/>
          <w:szCs w:val="24"/>
        </w:rPr>
        <w:t>学业获</w:t>
      </w:r>
      <w:proofErr w:type="gramEnd"/>
      <w:r w:rsidRPr="00F9404A">
        <w:rPr>
          <w:rFonts w:ascii="Helvetica" w:eastAsia="宋体" w:hAnsi="Helvetica" w:cs="Helvetica"/>
          <w:color w:val="000000"/>
          <w:kern w:val="0"/>
          <w:sz w:val="24"/>
          <w:szCs w:val="24"/>
        </w:rPr>
        <w:t>批证明。</w:t>
      </w:r>
    </w:p>
    <w:p w14:paraId="64286014"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第二十四条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实习人员在国外实习期间，应遵守所在国法律法规、国际组织的相关规定、国家留学基金资助出国留学人员的有关规定及《国家公派出国留学协议书》的有关约定。实习人员应履行岗位职责，未经批准，</w:t>
      </w:r>
      <w:proofErr w:type="gramStart"/>
      <w:r w:rsidRPr="00F9404A">
        <w:rPr>
          <w:rFonts w:ascii="Helvetica" w:eastAsia="宋体" w:hAnsi="Helvetica" w:cs="Helvetica"/>
          <w:color w:val="000000"/>
          <w:kern w:val="0"/>
          <w:sz w:val="24"/>
          <w:szCs w:val="24"/>
        </w:rPr>
        <w:t>不</w:t>
      </w:r>
      <w:proofErr w:type="gramEnd"/>
      <w:r w:rsidRPr="00F9404A">
        <w:rPr>
          <w:rFonts w:ascii="Helvetica" w:eastAsia="宋体" w:hAnsi="Helvetica" w:cs="Helvetica"/>
          <w:color w:val="000000"/>
          <w:kern w:val="0"/>
          <w:sz w:val="24"/>
          <w:szCs w:val="24"/>
        </w:rPr>
        <w:t>擅自离岗或单方面终止实习合同，不随意变换工作岗位，不从事与工作无关活动。</w:t>
      </w:r>
    </w:p>
    <w:p w14:paraId="7BFAD965"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第二十五条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实习人员按照实习所在国际组织有关规定正常休假和出差期间的奖学金不予扣发。</w:t>
      </w:r>
    </w:p>
    <w:p w14:paraId="6172FABD"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第二十六条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实习人员不得擅自延长或缩短实习期限。因故需提前或延期回国者，应至少提前</w:t>
      </w:r>
      <w:r w:rsidRPr="00F9404A">
        <w:rPr>
          <w:rFonts w:ascii="Helvetica" w:eastAsia="宋体" w:hAnsi="Helvetica" w:cs="Helvetica"/>
          <w:color w:val="000000"/>
          <w:kern w:val="0"/>
          <w:sz w:val="24"/>
          <w:szCs w:val="24"/>
        </w:rPr>
        <w:t>2</w:t>
      </w:r>
      <w:r w:rsidRPr="00F9404A">
        <w:rPr>
          <w:rFonts w:ascii="Helvetica" w:eastAsia="宋体" w:hAnsi="Helvetica" w:cs="Helvetica"/>
          <w:color w:val="000000"/>
          <w:kern w:val="0"/>
          <w:sz w:val="24"/>
          <w:szCs w:val="24"/>
        </w:rPr>
        <w:t>个月向所属使（领）馆提出个人书面申请、所在国际组织意见函及推选单位意见函；如获批提前回国，应按财务规定退回多领取的奖学金。</w:t>
      </w:r>
    </w:p>
    <w:p w14:paraId="130A1907"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lastRenderedPageBreak/>
        <w:t>第二十七条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在国外实习期间，应自觉接受推选单位和驻外使（领）馆或常驻国际组织使团的指导和管理，定期向推选单位提交实习报告；如出现发表不当言论、存在不当行为，一经核实，即时终止国家留学基金资助并取消国家公派出国留学资格。如同时存在违约行为，按《国家公派出国留学协议书》有关约定执行。</w:t>
      </w:r>
    </w:p>
    <w:p w14:paraId="056ED865"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第二十八条</w:t>
      </w:r>
      <w:r w:rsidRPr="00F9404A">
        <w:rPr>
          <w:rFonts w:ascii="Helvetica" w:eastAsia="宋体" w:hAnsi="Helvetica" w:cs="Helvetica"/>
          <w:b/>
          <w:bCs/>
          <w:color w:val="000000"/>
          <w:kern w:val="0"/>
          <w:sz w:val="24"/>
          <w:szCs w:val="24"/>
        </w:rPr>
        <w:t> </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国家公派其他项目留学人员如被录取为国际组织实习人员，服务期可顺延；如能继续留任或赴其他国际组织工作，视同履行服务期义务。</w:t>
      </w:r>
    </w:p>
    <w:p w14:paraId="08704CAC"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本项目实习人员无回国服务期，不受回国后满两年方可再次申请国家公派出国留学的限制。</w:t>
      </w:r>
    </w:p>
    <w:p w14:paraId="573A1BE1"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第二十九条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国内推选单位应制定本单位国际组织实习人员选派管理办法，统筹考虑</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选拔、派出、管理、回国</w:t>
      </w:r>
      <w:r w:rsidRPr="00F9404A">
        <w:rPr>
          <w:rFonts w:ascii="Helvetica" w:eastAsia="宋体" w:hAnsi="Helvetica" w:cs="Helvetica"/>
          <w:color w:val="000000"/>
          <w:kern w:val="0"/>
          <w:sz w:val="24"/>
          <w:szCs w:val="24"/>
        </w:rPr>
        <w:t>”</w:t>
      </w:r>
      <w:r w:rsidRPr="00F9404A">
        <w:rPr>
          <w:rFonts w:ascii="Helvetica" w:eastAsia="宋体" w:hAnsi="Helvetica" w:cs="Helvetica"/>
          <w:color w:val="000000"/>
          <w:kern w:val="0"/>
          <w:sz w:val="24"/>
          <w:szCs w:val="24"/>
        </w:rPr>
        <w:t>各环节，对实习人员加强目标和过程管理。</w:t>
      </w:r>
    </w:p>
    <w:p w14:paraId="6B4C65D2"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1.</w:t>
      </w:r>
      <w:r w:rsidRPr="00F9404A">
        <w:rPr>
          <w:rFonts w:ascii="Helvetica" w:eastAsia="宋体" w:hAnsi="Helvetica" w:cs="Helvetica"/>
          <w:color w:val="000000"/>
          <w:kern w:val="0"/>
          <w:sz w:val="24"/>
          <w:szCs w:val="24"/>
        </w:rPr>
        <w:t>在实习人员录取后，及时了解其思想动向，对存在问题的人员不予派出；合理安排其学业或工作，督促并保证其按期派出。</w:t>
      </w:r>
    </w:p>
    <w:p w14:paraId="6CEB1662"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2.</w:t>
      </w:r>
      <w:r w:rsidRPr="00F9404A">
        <w:rPr>
          <w:rFonts w:ascii="Helvetica" w:eastAsia="宋体" w:hAnsi="Helvetica" w:cs="Helvetica"/>
          <w:color w:val="000000"/>
          <w:kern w:val="0"/>
          <w:sz w:val="24"/>
          <w:szCs w:val="24"/>
        </w:rPr>
        <w:t>在实习人员派出前，应开展行前教育，将思想政治教育和爱国主义教育纳入培训内容，并加强心理、精神、道德和诚信等方面的教育指导；指导、协助其办理出国手续。</w:t>
      </w:r>
    </w:p>
    <w:p w14:paraId="11C6996D" w14:textId="77777777" w:rsidR="00F9404A" w:rsidRPr="00F9404A" w:rsidRDefault="00F9404A" w:rsidP="00F9404A">
      <w:pPr>
        <w:widowControl/>
        <w:shd w:val="clear" w:color="auto" w:fill="FFFFFF"/>
        <w:spacing w:line="432" w:lineRule="atLeast"/>
        <w:ind w:firstLine="480"/>
        <w:jc w:val="left"/>
        <w:rPr>
          <w:rFonts w:ascii="Helvetica" w:eastAsia="宋体" w:hAnsi="Helvetica" w:cs="Helvetica"/>
          <w:color w:val="000000"/>
          <w:kern w:val="0"/>
          <w:sz w:val="24"/>
          <w:szCs w:val="24"/>
        </w:rPr>
      </w:pPr>
      <w:r w:rsidRPr="00F9404A">
        <w:rPr>
          <w:rFonts w:ascii="Helvetica" w:eastAsia="宋体" w:hAnsi="Helvetica" w:cs="Helvetica"/>
          <w:color w:val="000000"/>
          <w:kern w:val="0"/>
          <w:sz w:val="24"/>
          <w:szCs w:val="24"/>
        </w:rPr>
        <w:t>3.</w:t>
      </w:r>
      <w:r w:rsidRPr="00F9404A">
        <w:rPr>
          <w:rFonts w:ascii="Helvetica" w:eastAsia="宋体" w:hAnsi="Helvetica" w:cs="Helvetica"/>
          <w:color w:val="000000"/>
          <w:kern w:val="0"/>
          <w:sz w:val="24"/>
          <w:szCs w:val="24"/>
        </w:rPr>
        <w:t>在实习人员派出后，应加强对其指导，保持定期联系，并做好在外管理工作。</w:t>
      </w:r>
    </w:p>
    <w:p w14:paraId="0AF8ACC3" w14:textId="77777777" w:rsidR="00F9404A" w:rsidRPr="00F9404A" w:rsidRDefault="00F9404A" w:rsidP="00F9404A">
      <w:pPr>
        <w:widowControl/>
        <w:shd w:val="clear" w:color="auto" w:fill="FFFFFF"/>
        <w:spacing w:line="432" w:lineRule="atLeast"/>
        <w:jc w:val="center"/>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第六章</w:t>
      </w:r>
      <w:r w:rsidRPr="00F9404A">
        <w:rPr>
          <w:rFonts w:ascii="Helvetica" w:eastAsia="宋体" w:hAnsi="Helvetica" w:cs="Helvetica"/>
          <w:b/>
          <w:bCs/>
          <w:color w:val="000000"/>
          <w:kern w:val="0"/>
          <w:sz w:val="24"/>
          <w:szCs w:val="24"/>
        </w:rPr>
        <w:t> </w:t>
      </w:r>
      <w:r w:rsidRPr="00F9404A">
        <w:rPr>
          <w:rFonts w:ascii="Helvetica" w:eastAsia="宋体" w:hAnsi="Helvetica" w:cs="Helvetica"/>
          <w:b/>
          <w:bCs/>
          <w:color w:val="000000"/>
          <w:kern w:val="0"/>
          <w:sz w:val="24"/>
          <w:szCs w:val="24"/>
        </w:rPr>
        <w:t>附则</w:t>
      </w:r>
    </w:p>
    <w:p w14:paraId="0108773B"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第三十条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实习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14:paraId="3CD2C35D"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第三十一条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本办法中的日期和时间均为北京时间。</w:t>
      </w:r>
    </w:p>
    <w:p w14:paraId="7C9D91B6" w14:textId="77777777" w:rsidR="00F9404A" w:rsidRPr="00F9404A" w:rsidRDefault="00F9404A" w:rsidP="00F9404A">
      <w:pPr>
        <w:widowControl/>
        <w:shd w:val="clear" w:color="auto" w:fill="FFFFFF"/>
        <w:spacing w:line="432" w:lineRule="atLeast"/>
        <w:ind w:firstLine="482"/>
        <w:jc w:val="left"/>
        <w:rPr>
          <w:rFonts w:ascii="Helvetica" w:eastAsia="宋体" w:hAnsi="Helvetica" w:cs="Helvetica"/>
          <w:color w:val="000000"/>
          <w:kern w:val="0"/>
          <w:sz w:val="24"/>
          <w:szCs w:val="24"/>
        </w:rPr>
      </w:pPr>
      <w:r w:rsidRPr="00F9404A">
        <w:rPr>
          <w:rFonts w:ascii="Helvetica" w:eastAsia="宋体" w:hAnsi="Helvetica" w:cs="Helvetica"/>
          <w:b/>
          <w:bCs/>
          <w:color w:val="000000"/>
          <w:kern w:val="0"/>
          <w:sz w:val="24"/>
          <w:szCs w:val="24"/>
        </w:rPr>
        <w:t>第三十二条</w:t>
      </w:r>
      <w:r w:rsidRPr="00F9404A">
        <w:rPr>
          <w:rFonts w:ascii="Helvetica" w:eastAsia="宋体" w:hAnsi="Helvetica" w:cs="Helvetica"/>
          <w:color w:val="000000"/>
          <w:kern w:val="0"/>
          <w:sz w:val="24"/>
          <w:szCs w:val="24"/>
        </w:rPr>
        <w:t>  </w:t>
      </w:r>
      <w:r w:rsidRPr="00F9404A">
        <w:rPr>
          <w:rFonts w:ascii="Helvetica" w:eastAsia="宋体" w:hAnsi="Helvetica" w:cs="Helvetica"/>
          <w:color w:val="000000"/>
          <w:kern w:val="0"/>
          <w:sz w:val="24"/>
          <w:szCs w:val="24"/>
        </w:rPr>
        <w:t>本办法由国家留学基金委负责解释。</w:t>
      </w:r>
    </w:p>
    <w:p w14:paraId="301C5B92" w14:textId="77777777" w:rsidR="00276084" w:rsidRPr="00F9404A" w:rsidRDefault="00000000"/>
    <w:sectPr w:rsidR="00276084" w:rsidRPr="00F940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56"/>
    <w:rsid w:val="0014147A"/>
    <w:rsid w:val="003165B8"/>
    <w:rsid w:val="00C76C90"/>
    <w:rsid w:val="00F13656"/>
    <w:rsid w:val="00F9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38CF2-0F59-436A-B82B-1802BFD3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2488" TargetMode="External"/><Relationship Id="rId3" Type="http://schemas.openxmlformats.org/officeDocument/2006/relationships/settings" Target="settings.xml"/><Relationship Id="rId7" Type="http://schemas.openxmlformats.org/officeDocument/2006/relationships/hyperlink" Target="https://www.csc.edu.cn/article/248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sc.edu.cn/article/2481" TargetMode="External"/><Relationship Id="rId11" Type="http://schemas.openxmlformats.org/officeDocument/2006/relationships/theme" Target="theme/theme1.xml"/><Relationship Id="rId5" Type="http://schemas.openxmlformats.org/officeDocument/2006/relationships/hyperlink" Target="https://sa.csc.edu.cn/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csc.edu.cn/stud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DFE52-C162-4105-82F4-D439C3D1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晶</dc:creator>
  <cp:keywords/>
  <dc:description/>
  <cp:lastModifiedBy>金 晶</cp:lastModifiedBy>
  <cp:revision>2</cp:revision>
  <dcterms:created xsi:type="dcterms:W3CDTF">2023-04-21T01:31:00Z</dcterms:created>
  <dcterms:modified xsi:type="dcterms:W3CDTF">2023-04-21T01:43:00Z</dcterms:modified>
</cp:coreProperties>
</file>